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EE137" w14:textId="7E5BA034" w:rsidR="00037DE2" w:rsidRPr="00FE47C0" w:rsidRDefault="004E46E2" w:rsidP="002A234D">
      <w:pPr>
        <w:pStyle w:val="Overskrift1"/>
        <w:numPr>
          <w:ilvl w:val="0"/>
          <w:numId w:val="0"/>
        </w:numPr>
        <w:rPr>
          <w:lang w:val="nn-NO"/>
        </w:rPr>
      </w:pPr>
      <w:bookmarkStart w:id="0" w:name="_Toc75772614"/>
      <w:bookmarkStart w:id="1" w:name="_Toc74918950"/>
      <w:r>
        <w:rPr>
          <w:lang w:val="nn-NO"/>
        </w:rPr>
        <w:t>samarbeids</w:t>
      </w:r>
      <w:r w:rsidR="00037DE2" w:rsidRPr="00FE47C0">
        <w:rPr>
          <w:lang w:val="nn-NO"/>
        </w:rPr>
        <w:t>MØTE</w:t>
      </w:r>
      <w:bookmarkEnd w:id="0"/>
      <w:r w:rsidR="00037DE2" w:rsidRPr="00FE47C0">
        <w:rPr>
          <w:lang w:val="nn-NO"/>
        </w:rPr>
        <w:t xml:space="preserve"> </w:t>
      </w:r>
      <w:bookmarkEnd w:id="1"/>
    </w:p>
    <w:p w14:paraId="7BC2AE01" w14:textId="77777777" w:rsidR="00037DE2" w:rsidRPr="00FE47C0" w:rsidRDefault="00037DE2" w:rsidP="002A234D">
      <w:pPr>
        <w:spacing w:line="276" w:lineRule="auto"/>
        <w:rPr>
          <w:sz w:val="24"/>
          <w:szCs w:val="24"/>
          <w:lang w:val="nn-NO"/>
        </w:rPr>
      </w:pPr>
    </w:p>
    <w:p w14:paraId="062E9DEC" w14:textId="39237D99" w:rsidR="00684B03" w:rsidRDefault="00037DE2" w:rsidP="002A234D">
      <w:pPr>
        <w:spacing w:line="276" w:lineRule="auto"/>
        <w:rPr>
          <w:sz w:val="24"/>
          <w:szCs w:val="24"/>
          <w:lang w:val="nn-NO"/>
        </w:rPr>
      </w:pPr>
      <w:r w:rsidRPr="00FE47C0">
        <w:rPr>
          <w:sz w:val="24"/>
          <w:szCs w:val="24"/>
          <w:lang w:val="nn-NO"/>
        </w:rPr>
        <w:t>S</w:t>
      </w:r>
      <w:r w:rsidR="004E46E2">
        <w:rPr>
          <w:sz w:val="24"/>
          <w:szCs w:val="24"/>
          <w:lang w:val="nn-NO"/>
        </w:rPr>
        <w:t>amarbeids</w:t>
      </w:r>
      <w:r w:rsidRPr="00FE47C0">
        <w:rPr>
          <w:sz w:val="24"/>
          <w:szCs w:val="24"/>
          <w:lang w:val="nn-NO"/>
        </w:rPr>
        <w:t xml:space="preserve">møte kan gjennomførast på nivå 1, 2 og 3. </w:t>
      </w:r>
      <w:r w:rsidR="00684B03">
        <w:rPr>
          <w:sz w:val="24"/>
          <w:szCs w:val="24"/>
          <w:lang w:val="nn-NO"/>
        </w:rPr>
        <w:t>Samarbeidsmøta på nivå 1 er for heimen og ei teneste (til dømes barnehage eller skulen). På nivå 2 er samarbeidsmøta for heimen og fleire enn ei teneste. Eit samarbeidsmøte på nivå 3 gjeld heimen og fleire tenester.</w:t>
      </w:r>
    </w:p>
    <w:p w14:paraId="57B26F2E" w14:textId="77777777" w:rsidR="00134C20" w:rsidRDefault="00684B03" w:rsidP="00134C20">
      <w:p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Stafetthaldar leier møtet og har ansvar for at det vert ført referat i stafettloggen. Det er </w:t>
      </w:r>
      <w:r w:rsidR="00134C20">
        <w:rPr>
          <w:sz w:val="24"/>
          <w:szCs w:val="24"/>
          <w:lang w:val="nn-NO"/>
        </w:rPr>
        <w:t xml:space="preserve">opp til stafetthaldar å vurdera om tiltaka vert evaluerte i stafettloggen undervegs i møtet, eller om det vert gjort etterpå. </w:t>
      </w:r>
    </w:p>
    <w:p w14:paraId="3A21C4E4" w14:textId="736026D4" w:rsidR="00684B03" w:rsidRDefault="00134C20" w:rsidP="002A234D">
      <w:pPr>
        <w:spacing w:line="276" w:lineRule="auto"/>
        <w:rPr>
          <w:sz w:val="24"/>
          <w:szCs w:val="24"/>
          <w:lang w:val="nn-NO"/>
        </w:rPr>
      </w:pPr>
      <w:r w:rsidRPr="00FE47C0">
        <w:rPr>
          <w:sz w:val="24"/>
          <w:szCs w:val="24"/>
          <w:lang w:val="nn-NO"/>
        </w:rPr>
        <w:t>Talet på deltakarar i s</w:t>
      </w:r>
      <w:r>
        <w:rPr>
          <w:sz w:val="24"/>
          <w:szCs w:val="24"/>
          <w:lang w:val="nn-NO"/>
        </w:rPr>
        <w:t>amarbeids</w:t>
      </w:r>
      <w:r w:rsidRPr="00FE47C0">
        <w:rPr>
          <w:sz w:val="24"/>
          <w:szCs w:val="24"/>
          <w:lang w:val="nn-NO"/>
        </w:rPr>
        <w:t>møt</w:t>
      </w:r>
      <w:r>
        <w:rPr>
          <w:sz w:val="24"/>
          <w:szCs w:val="24"/>
          <w:lang w:val="nn-NO"/>
        </w:rPr>
        <w:t>a</w:t>
      </w:r>
      <w:r w:rsidRPr="00FE47C0">
        <w:rPr>
          <w:sz w:val="24"/>
          <w:szCs w:val="24"/>
          <w:lang w:val="nn-NO"/>
        </w:rPr>
        <w:t xml:space="preserve"> bør haldast på eit minimum. Berre deltakarar som har ei aktiv rolle når det gjeld mål og tiltak, skal delta på </w:t>
      </w:r>
      <w:r>
        <w:rPr>
          <w:sz w:val="24"/>
          <w:szCs w:val="24"/>
          <w:lang w:val="nn-NO"/>
        </w:rPr>
        <w:t>samarbeidsmøte</w:t>
      </w:r>
      <w:r w:rsidRPr="00FE47C0">
        <w:rPr>
          <w:sz w:val="24"/>
          <w:szCs w:val="24"/>
          <w:lang w:val="nn-NO"/>
        </w:rPr>
        <w:t xml:space="preserve">t. Stafetthaldar vurderer kva deltakarar som er aktuelle for </w:t>
      </w:r>
      <w:r>
        <w:rPr>
          <w:sz w:val="24"/>
          <w:szCs w:val="24"/>
          <w:lang w:val="nn-NO"/>
        </w:rPr>
        <w:t xml:space="preserve">å </w:t>
      </w:r>
      <w:r w:rsidRPr="00FE47C0">
        <w:rPr>
          <w:sz w:val="24"/>
          <w:szCs w:val="24"/>
          <w:lang w:val="nn-NO"/>
        </w:rPr>
        <w:t>planleggja og evaluera tiltak knytte til ulike merksemder («</w:t>
      </w:r>
      <w:proofErr w:type="spellStart"/>
      <w:r w:rsidRPr="00FE47C0">
        <w:rPr>
          <w:sz w:val="24"/>
          <w:szCs w:val="24"/>
          <w:lang w:val="nn-NO"/>
        </w:rPr>
        <w:t>oppmerksomheter</w:t>
      </w:r>
      <w:proofErr w:type="spellEnd"/>
      <w:r w:rsidRPr="00FE47C0">
        <w:rPr>
          <w:sz w:val="24"/>
          <w:szCs w:val="24"/>
          <w:lang w:val="nn-NO"/>
        </w:rPr>
        <w:t xml:space="preserve">»). </w:t>
      </w:r>
    </w:p>
    <w:p w14:paraId="769A50F3" w14:textId="441BDE02" w:rsidR="00037DE2" w:rsidRPr="00FE47C0" w:rsidRDefault="00037DE2" w:rsidP="002A234D">
      <w:pPr>
        <w:spacing w:line="276" w:lineRule="auto"/>
        <w:rPr>
          <w:sz w:val="24"/>
          <w:szCs w:val="24"/>
          <w:lang w:val="nn-NO"/>
        </w:rPr>
      </w:pPr>
      <w:r w:rsidRPr="00FE47C0">
        <w:rPr>
          <w:sz w:val="24"/>
          <w:szCs w:val="24"/>
          <w:lang w:val="nn-NO"/>
        </w:rPr>
        <w:t>Føremålet</w:t>
      </w:r>
      <w:r w:rsidR="00134C20">
        <w:rPr>
          <w:sz w:val="24"/>
          <w:szCs w:val="24"/>
          <w:lang w:val="nn-NO"/>
        </w:rPr>
        <w:t xml:space="preserve"> med møtet</w:t>
      </w:r>
      <w:r w:rsidRPr="00FE47C0">
        <w:rPr>
          <w:sz w:val="24"/>
          <w:szCs w:val="24"/>
          <w:lang w:val="nn-NO"/>
        </w:rPr>
        <w:t xml:space="preserve"> er å definera mål og planleggja tiltak, som del av samarbeidet mellom tenesta/tenestene og heimen. Stafetthaldar skal setja nytt møte for å vurdera tiltaka. Ein bruker funksjonen «Nytt møte» i stafettloggen for å setja det neste møtet. </w:t>
      </w:r>
      <w:r w:rsidR="00684B03">
        <w:rPr>
          <w:sz w:val="24"/>
          <w:szCs w:val="24"/>
          <w:lang w:val="nn-NO"/>
        </w:rPr>
        <w:t>Møtet legg seg inn i Outlook.</w:t>
      </w:r>
    </w:p>
    <w:p w14:paraId="0BEB2ABF" w14:textId="47B30662" w:rsidR="00037DE2" w:rsidRPr="00FE47C0" w:rsidRDefault="00037DE2" w:rsidP="002A234D">
      <w:pPr>
        <w:spacing w:line="276" w:lineRule="auto"/>
        <w:rPr>
          <w:sz w:val="24"/>
          <w:szCs w:val="24"/>
          <w:lang w:val="nn-NO"/>
        </w:rPr>
      </w:pPr>
      <w:r w:rsidRPr="00FE47C0">
        <w:rPr>
          <w:sz w:val="24"/>
          <w:szCs w:val="24"/>
          <w:lang w:val="nn-NO"/>
        </w:rPr>
        <w:t>Tiltak vert evaluerte av dei som har gjennomført tiltaket, saman med føresette og barnet/ungdomen. Stafetthaldar har ansvar for å sjå til at barnet/ungdomen er høyrt og informert før møtet. Det er eit mål at barnet/ungdomen skal delta sjølv i s</w:t>
      </w:r>
      <w:r w:rsidR="004E46E2">
        <w:rPr>
          <w:sz w:val="24"/>
          <w:szCs w:val="24"/>
          <w:lang w:val="nn-NO"/>
        </w:rPr>
        <w:t>amarbeids</w:t>
      </w:r>
      <w:r w:rsidRPr="00FE47C0">
        <w:rPr>
          <w:sz w:val="24"/>
          <w:szCs w:val="24"/>
          <w:lang w:val="nn-NO"/>
        </w:rPr>
        <w:t xml:space="preserve">møta etter fylte 7 år. </w:t>
      </w:r>
    </w:p>
    <w:p w14:paraId="6D1C3BC5" w14:textId="12433D9E" w:rsidR="00037DE2" w:rsidRDefault="00037DE2" w:rsidP="002A234D">
      <w:pPr>
        <w:spacing w:line="276" w:lineRule="auto"/>
        <w:rPr>
          <w:sz w:val="24"/>
          <w:szCs w:val="24"/>
          <w:lang w:val="nn-NO"/>
        </w:rPr>
      </w:pPr>
      <w:r w:rsidRPr="00FE47C0">
        <w:rPr>
          <w:sz w:val="24"/>
          <w:szCs w:val="24"/>
          <w:lang w:val="nn-NO"/>
        </w:rPr>
        <w:t xml:space="preserve">Dersom mange aktørar er involverte i saka, vil det haldast møte med totalvurdering kvart halvår eller etter behov. Aktørane kan oppdatera seg i loggen om kva tiltak som er sett i gang. Det vil som oftast halda med ein deltakar per tenestestad. </w:t>
      </w:r>
    </w:p>
    <w:p w14:paraId="5BE66322" w14:textId="77777777" w:rsidR="00134C20" w:rsidRPr="00FE47C0" w:rsidRDefault="00134C20" w:rsidP="00134C20">
      <w:pPr>
        <w:spacing w:line="276" w:lineRule="auto"/>
        <w:rPr>
          <w:sz w:val="24"/>
          <w:szCs w:val="24"/>
          <w:lang w:val="nn-NO"/>
        </w:rPr>
      </w:pPr>
      <w:r w:rsidRPr="00FE47C0">
        <w:rPr>
          <w:sz w:val="24"/>
          <w:szCs w:val="24"/>
          <w:lang w:val="nn-NO"/>
        </w:rPr>
        <w:t xml:space="preserve">Samtykkeskjema til utvida tverrfagleg samarbeid vert nytta i overgangar mellom nivåa, og ved overgang til andre einingar eller BTI-kommunar. Ved samtykke vert ny eining invitert til overgangsmøte. </w:t>
      </w:r>
    </w:p>
    <w:p w14:paraId="389F8CB9" w14:textId="77777777" w:rsidR="00134C20" w:rsidRPr="00FE47C0" w:rsidRDefault="00134C20" w:rsidP="002A234D">
      <w:pPr>
        <w:spacing w:line="276" w:lineRule="auto"/>
        <w:rPr>
          <w:sz w:val="24"/>
          <w:szCs w:val="24"/>
          <w:lang w:val="nn-NO"/>
        </w:rPr>
      </w:pPr>
    </w:p>
    <w:p w14:paraId="6F2DF0F2" w14:textId="77777777" w:rsidR="00037DE2" w:rsidRPr="00FE47C0" w:rsidRDefault="00037DE2" w:rsidP="002A234D">
      <w:pPr>
        <w:spacing w:line="276" w:lineRule="auto"/>
        <w:rPr>
          <w:sz w:val="24"/>
          <w:szCs w:val="24"/>
          <w:lang w:val="nn-NO"/>
        </w:rPr>
      </w:pPr>
      <w:r w:rsidRPr="00FE47C0">
        <w:rPr>
          <w:sz w:val="24"/>
          <w:szCs w:val="24"/>
          <w:lang w:val="nn-NO"/>
        </w:rPr>
        <w:t>NB! Viss foreldre/barn/ungdom motset seg bruk av digital logg, vert likevel BTI-arbeidet gjennomført ved hjelp av skriftlege referat. Det er modellen som er viktig. Stafettloggen er berre eitt av fleire verktøy som kan nyttast i samarbeidet.</w:t>
      </w:r>
    </w:p>
    <w:p w14:paraId="508161D5" w14:textId="77777777" w:rsidR="00037DE2" w:rsidRPr="00FE47C0" w:rsidRDefault="00037DE2" w:rsidP="002A234D">
      <w:pPr>
        <w:spacing w:line="276" w:lineRule="auto"/>
        <w:rPr>
          <w:sz w:val="24"/>
          <w:szCs w:val="24"/>
          <w:lang w:val="nn-NO"/>
        </w:rPr>
      </w:pPr>
    </w:p>
    <w:p w14:paraId="5C60C19E" w14:textId="77777777" w:rsidR="00037DE2" w:rsidRPr="00FE47C0" w:rsidRDefault="00037DE2" w:rsidP="002A234D">
      <w:pPr>
        <w:spacing w:line="276" w:lineRule="auto"/>
        <w:rPr>
          <w:sz w:val="24"/>
          <w:szCs w:val="24"/>
          <w:lang w:val="nn-NO"/>
        </w:rPr>
      </w:pPr>
    </w:p>
    <w:sectPr w:rsidR="00037DE2" w:rsidRPr="00FE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66E9"/>
    <w:multiLevelType w:val="hybridMultilevel"/>
    <w:tmpl w:val="53D0D60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9C1"/>
    <w:multiLevelType w:val="hybridMultilevel"/>
    <w:tmpl w:val="04140025"/>
    <w:lvl w:ilvl="0" w:tplc="90687AAA">
      <w:start w:val="1"/>
      <w:numFmt w:val="decimal"/>
      <w:pStyle w:val="Overskrift1"/>
      <w:lvlText w:val="%1"/>
      <w:lvlJc w:val="left"/>
      <w:pPr>
        <w:ind w:left="432" w:hanging="432"/>
      </w:pPr>
    </w:lvl>
    <w:lvl w:ilvl="1" w:tplc="38D0E7CC">
      <w:start w:val="1"/>
      <w:numFmt w:val="decimal"/>
      <w:pStyle w:val="Overskrift2"/>
      <w:lvlText w:val="%1.%2"/>
      <w:lvlJc w:val="left"/>
      <w:pPr>
        <w:ind w:left="576" w:hanging="576"/>
      </w:pPr>
    </w:lvl>
    <w:lvl w:ilvl="2" w:tplc="2A0A2C78">
      <w:start w:val="1"/>
      <w:numFmt w:val="decimal"/>
      <w:pStyle w:val="Overskrift3"/>
      <w:lvlText w:val="%1.%2.%3"/>
      <w:lvlJc w:val="left"/>
      <w:pPr>
        <w:ind w:left="1712" w:hanging="720"/>
      </w:pPr>
    </w:lvl>
    <w:lvl w:ilvl="3" w:tplc="4D5C4008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 w:tplc="DC6A84D2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 w:tplc="CCEC1730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 w:tplc="E68AF76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 w:tplc="ABC081D2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 w:tplc="F10605FA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D14B54"/>
    <w:multiLevelType w:val="hybridMultilevel"/>
    <w:tmpl w:val="44FAB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41F62"/>
    <w:multiLevelType w:val="hybridMultilevel"/>
    <w:tmpl w:val="5E682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E2"/>
    <w:rsid w:val="00037DE2"/>
    <w:rsid w:val="00134C20"/>
    <w:rsid w:val="002A234D"/>
    <w:rsid w:val="002F2FBA"/>
    <w:rsid w:val="004E46E2"/>
    <w:rsid w:val="00684B03"/>
    <w:rsid w:val="007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26F5"/>
  <w15:chartTrackingRefBased/>
  <w15:docId w15:val="{9DD4469A-913B-4921-8290-E498D2E8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E2"/>
  </w:style>
  <w:style w:type="paragraph" w:styleId="Overskrift1">
    <w:name w:val="heading 1"/>
    <w:basedOn w:val="Normal"/>
    <w:next w:val="Normal"/>
    <w:link w:val="Overskrift1Tegn"/>
    <w:uiPriority w:val="9"/>
    <w:qFormat/>
    <w:rsid w:val="00037DE2"/>
    <w:pPr>
      <w:numPr>
        <w:numId w:val="1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7DE2"/>
    <w:pPr>
      <w:numPr>
        <w:ilvl w:val="1"/>
        <w:numId w:val="1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37DE2"/>
    <w:pPr>
      <w:numPr>
        <w:ilvl w:val="2"/>
        <w:numId w:val="1"/>
      </w:numPr>
      <w:pBdr>
        <w:top w:val="single" w:sz="6" w:space="2" w:color="4472C4" w:themeColor="accent1"/>
      </w:pBdr>
      <w:spacing w:before="300" w:after="0" w:line="276" w:lineRule="auto"/>
      <w:ind w:left="720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7DE2"/>
    <w:pPr>
      <w:numPr>
        <w:ilvl w:val="3"/>
        <w:numId w:val="1"/>
      </w:numPr>
      <w:pBdr>
        <w:top w:val="dotted" w:sz="6" w:space="2" w:color="4472C4" w:themeColor="accent1"/>
      </w:pBdr>
      <w:spacing w:before="200" w:after="0" w:line="276" w:lineRule="auto"/>
      <w:outlineLvl w:val="3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7DE2"/>
    <w:pPr>
      <w:numPr>
        <w:ilvl w:val="4"/>
        <w:numId w:val="1"/>
      </w:numPr>
      <w:pBdr>
        <w:bottom w:val="single" w:sz="6" w:space="1" w:color="4472C4" w:themeColor="accent1"/>
      </w:pBdr>
      <w:spacing w:before="200" w:after="0" w:line="276" w:lineRule="auto"/>
      <w:outlineLvl w:val="4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7DE2"/>
    <w:pPr>
      <w:numPr>
        <w:ilvl w:val="5"/>
        <w:numId w:val="1"/>
      </w:numPr>
      <w:pBdr>
        <w:bottom w:val="dotted" w:sz="6" w:space="1" w:color="4472C4" w:themeColor="accent1"/>
      </w:pBdr>
      <w:spacing w:before="200" w:after="0" w:line="276" w:lineRule="auto"/>
      <w:outlineLvl w:val="5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7DE2"/>
    <w:pPr>
      <w:numPr>
        <w:ilvl w:val="6"/>
        <w:numId w:val="1"/>
      </w:numPr>
      <w:spacing w:before="200" w:after="0" w:line="276" w:lineRule="auto"/>
      <w:outlineLvl w:val="6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7DE2"/>
    <w:pPr>
      <w:numPr>
        <w:ilvl w:val="7"/>
        <w:numId w:val="1"/>
      </w:numPr>
      <w:spacing w:before="200" w:after="0" w:line="276" w:lineRule="auto"/>
      <w:outlineLvl w:val="7"/>
    </w:pPr>
    <w:rPr>
      <w:rFonts w:eastAsiaTheme="minorEastAsia"/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7DE2"/>
    <w:pPr>
      <w:numPr>
        <w:ilvl w:val="8"/>
        <w:numId w:val="1"/>
      </w:numPr>
      <w:spacing w:before="200" w:after="0" w:line="276" w:lineRule="auto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7DE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7DE2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37DE2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7DE2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7DE2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7DE2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7DE2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7DE2"/>
    <w:rPr>
      <w:rFonts w:eastAsiaTheme="minorEastAsia"/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7DE2"/>
    <w:rPr>
      <w:rFonts w:eastAsiaTheme="minorEastAsia"/>
      <w:i/>
      <w:iCs/>
      <w:caps/>
      <w:spacing w:val="10"/>
      <w:sz w:val="18"/>
      <w:szCs w:val="18"/>
    </w:rPr>
  </w:style>
  <w:style w:type="paragraph" w:styleId="Listeavsnitt">
    <w:name w:val="List Paragraph"/>
    <w:basedOn w:val="Normal"/>
    <w:uiPriority w:val="34"/>
    <w:qFormat/>
    <w:rsid w:val="0003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samarbeidsMØTE 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Teigland, Ingunn Hildonen - ingtei</dc:creator>
  <cp:keywords/>
  <dc:description/>
  <cp:lastModifiedBy>Teigland, Ingunn Hildonen - ingtei</cp:lastModifiedBy>
  <cp:revision>3</cp:revision>
  <dcterms:created xsi:type="dcterms:W3CDTF">2022-08-01T13:53:00Z</dcterms:created>
  <dcterms:modified xsi:type="dcterms:W3CDTF">2022-08-01T14:08:00Z</dcterms:modified>
</cp:coreProperties>
</file>